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F" w:rsidRPr="00676148" w:rsidRDefault="00CF7F4F" w:rsidP="00CF7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148">
        <w:rPr>
          <w:rFonts w:ascii="Times New Roman" w:hAnsi="Times New Roman" w:cs="Times New Roman"/>
          <w:b/>
          <w:sz w:val="24"/>
          <w:szCs w:val="24"/>
          <w:u w:val="single"/>
        </w:rPr>
        <w:t>Ag Security Interests: Lender and Landlord Perspectives</w:t>
      </w:r>
    </w:p>
    <w:p w:rsidR="00CF7F4F" w:rsidRPr="00D41B01" w:rsidRDefault="00CF7F4F" w:rsidP="00CF7F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7F4F" w:rsidRPr="00676148" w:rsidRDefault="00CF7F4F" w:rsidP="00CF7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8">
        <w:rPr>
          <w:rFonts w:ascii="Times New Roman" w:hAnsi="Times New Roman" w:cs="Times New Roman"/>
          <w:b/>
          <w:sz w:val="24"/>
          <w:szCs w:val="24"/>
        </w:rPr>
        <w:t>Panel Discussion</w:t>
      </w:r>
      <w:r w:rsidR="001B61FC">
        <w:rPr>
          <w:rFonts w:ascii="Times New Roman" w:hAnsi="Times New Roman" w:cs="Times New Roman"/>
          <w:b/>
          <w:sz w:val="24"/>
          <w:szCs w:val="24"/>
        </w:rPr>
        <w:t xml:space="preserve"> – Topics</w:t>
      </w:r>
    </w:p>
    <w:p w:rsidR="00CF7F4F" w:rsidRPr="00D41B01" w:rsidRDefault="00CF7F4F" w:rsidP="00CF7F4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F7F4F" w:rsidRPr="00676148" w:rsidRDefault="00CF7F4F" w:rsidP="00CF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48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676148">
        <w:rPr>
          <w:rFonts w:ascii="Times New Roman" w:hAnsi="Times New Roman" w:cs="Times New Roman"/>
          <w:sz w:val="24"/>
          <w:szCs w:val="24"/>
        </w:rPr>
        <w:t>: Tyler Buswell, Kirton McConkie</w:t>
      </w:r>
    </w:p>
    <w:p w:rsidR="00CF7F4F" w:rsidRPr="00D41B01" w:rsidRDefault="00CF7F4F" w:rsidP="00CF7F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7F4F" w:rsidRPr="00676148" w:rsidRDefault="001077F4" w:rsidP="00CF7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Panelists</w:t>
      </w:r>
      <w:r w:rsidR="00CF7F4F" w:rsidRPr="00676148">
        <w:rPr>
          <w:rFonts w:ascii="Times New Roman" w:hAnsi="Times New Roman" w:cs="Times New Roman"/>
          <w:sz w:val="24"/>
          <w:szCs w:val="24"/>
        </w:rPr>
        <w:t>:</w:t>
      </w:r>
      <w:r w:rsidR="00CF7F4F" w:rsidRPr="00676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F4F" w:rsidRPr="00676148" w:rsidRDefault="00CF7F4F" w:rsidP="00CF7F4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Stephanie E. Kaiser, </w:t>
      </w:r>
      <w:proofErr w:type="spellStart"/>
      <w:r w:rsidRPr="00676148">
        <w:rPr>
          <w:rFonts w:ascii="Times New Roman" w:hAnsi="Times New Roman"/>
          <w:sz w:val="24"/>
          <w:szCs w:val="24"/>
        </w:rPr>
        <w:t>Puls</w:t>
      </w:r>
      <w:proofErr w:type="spellEnd"/>
      <w:r w:rsidRPr="00676148">
        <w:rPr>
          <w:rFonts w:ascii="Times New Roman" w:hAnsi="Times New Roman"/>
          <w:sz w:val="24"/>
          <w:szCs w:val="24"/>
        </w:rPr>
        <w:t xml:space="preserve"> Haney Kaiser PLLC</w:t>
      </w:r>
    </w:p>
    <w:p w:rsidR="00CF7F4F" w:rsidRPr="00676148" w:rsidRDefault="00CF7F4F" w:rsidP="00CF7F4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Margaret Westbrook, K&amp;L Gates</w:t>
      </w:r>
    </w:p>
    <w:p w:rsidR="00CF7F4F" w:rsidRPr="00676148" w:rsidRDefault="00CF7F4F" w:rsidP="00CF7F4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Jessica </w:t>
      </w:r>
      <w:proofErr w:type="spellStart"/>
      <w:r w:rsidRPr="00676148">
        <w:rPr>
          <w:rFonts w:ascii="Times New Roman" w:hAnsi="Times New Roman"/>
          <w:sz w:val="24"/>
          <w:szCs w:val="24"/>
        </w:rPr>
        <w:t>Fyre</w:t>
      </w:r>
      <w:proofErr w:type="spellEnd"/>
      <w:r w:rsidRPr="00676148">
        <w:rPr>
          <w:rFonts w:ascii="Times New Roman" w:hAnsi="Times New Roman"/>
          <w:sz w:val="24"/>
          <w:szCs w:val="24"/>
        </w:rPr>
        <w:t>, Ag Country Farm Credit Services</w:t>
      </w:r>
    </w:p>
    <w:p w:rsidR="00CF7F4F" w:rsidRPr="00D41B01" w:rsidRDefault="00CF7F4F" w:rsidP="00CF7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F4F" w:rsidRPr="00676148" w:rsidRDefault="00CF7F4F" w:rsidP="00CF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48">
        <w:rPr>
          <w:rFonts w:ascii="Times New Roman" w:hAnsi="Times New Roman" w:cs="Times New Roman"/>
          <w:sz w:val="24"/>
          <w:szCs w:val="24"/>
          <w:u w:val="single"/>
        </w:rPr>
        <w:t>Topics of Discussion</w:t>
      </w:r>
      <w:r w:rsidRPr="00676148">
        <w:rPr>
          <w:rFonts w:ascii="Times New Roman" w:hAnsi="Times New Roman" w:cs="Times New Roman"/>
          <w:sz w:val="24"/>
          <w:szCs w:val="24"/>
        </w:rPr>
        <w:t>:</w:t>
      </w:r>
    </w:p>
    <w:p w:rsidR="00F25BB1" w:rsidRPr="00676148" w:rsidRDefault="00F25BB1" w:rsidP="00CF7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UCC Article 9</w:t>
      </w:r>
    </w:p>
    <w:p w:rsidR="00F25BB1" w:rsidRPr="00676148" w:rsidRDefault="00F25BB1" w:rsidP="00F25BB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Definitions – 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“Agricultural liens” – U.C.C. § 9-102(5)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“Collateral” – U.C.C. § 9-102(12)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“Goods” – U.C.C. § 9-102(44)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“Farm Products” </w:t>
      </w:r>
      <w:r w:rsidR="00676148">
        <w:rPr>
          <w:rFonts w:ascii="Times New Roman" w:hAnsi="Times New Roman"/>
          <w:sz w:val="24"/>
          <w:szCs w:val="24"/>
        </w:rPr>
        <w:t xml:space="preserve">– </w:t>
      </w:r>
      <w:r w:rsidRPr="00676148">
        <w:rPr>
          <w:rFonts w:ascii="Times New Roman" w:hAnsi="Times New Roman"/>
          <w:sz w:val="24"/>
          <w:szCs w:val="24"/>
        </w:rPr>
        <w:t>U.C.C. § 9-102(34)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“Farming Operation” </w:t>
      </w:r>
      <w:r w:rsidR="00676148">
        <w:rPr>
          <w:rFonts w:ascii="Times New Roman" w:hAnsi="Times New Roman"/>
          <w:sz w:val="24"/>
          <w:szCs w:val="24"/>
        </w:rPr>
        <w:t xml:space="preserve">– </w:t>
      </w:r>
      <w:r w:rsidRPr="00676148">
        <w:rPr>
          <w:rFonts w:ascii="Times New Roman" w:hAnsi="Times New Roman"/>
          <w:sz w:val="24"/>
          <w:szCs w:val="24"/>
        </w:rPr>
        <w:t>U.C.C. § 9-102(35)</w:t>
      </w:r>
    </w:p>
    <w:p w:rsidR="00F25BB1" w:rsidRPr="00676148" w:rsidRDefault="00F25BB1" w:rsidP="00F25BB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“Security Agreement” </w:t>
      </w:r>
      <w:r w:rsidR="00676148">
        <w:rPr>
          <w:rFonts w:ascii="Times New Roman" w:hAnsi="Times New Roman"/>
          <w:sz w:val="24"/>
          <w:szCs w:val="24"/>
        </w:rPr>
        <w:t xml:space="preserve">– </w:t>
      </w:r>
      <w:r w:rsidRPr="00676148">
        <w:rPr>
          <w:rFonts w:ascii="Times New Roman" w:hAnsi="Times New Roman"/>
          <w:sz w:val="24"/>
          <w:szCs w:val="24"/>
        </w:rPr>
        <w:t>U.C.C. § 9-102(73)</w:t>
      </w:r>
    </w:p>
    <w:p w:rsidR="00F25BB1" w:rsidRPr="00D41B01" w:rsidRDefault="00F25BB1" w:rsidP="00F25BB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:rsidR="00F25BB1" w:rsidRPr="00676148" w:rsidRDefault="00F25BB1" w:rsidP="00F25B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Practical Solutions for Perfe</w:t>
      </w:r>
      <w:r w:rsidR="00C25F98" w:rsidRPr="00676148">
        <w:rPr>
          <w:rFonts w:ascii="Times New Roman" w:hAnsi="Times New Roman"/>
          <w:sz w:val="24"/>
          <w:szCs w:val="24"/>
        </w:rPr>
        <w:t>cting Security Interest in Farm Products</w:t>
      </w:r>
    </w:p>
    <w:p w:rsidR="00F25BB1" w:rsidRPr="00676148" w:rsidRDefault="00C25F98" w:rsidP="00C25F9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UCC-1 Filings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Where to file?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Debtor’s location?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Debtor’s name?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Financing statement requirements?</w:t>
      </w:r>
    </w:p>
    <w:p w:rsidR="00A03A83" w:rsidRPr="00676148" w:rsidRDefault="00A03A83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Description of collateral?</w:t>
      </w:r>
    </w:p>
    <w:p w:rsidR="00C25F98" w:rsidRPr="00676148" w:rsidRDefault="00C25F98" w:rsidP="00C25F9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Food Security Act Notice – 7 U.S.C. § 1631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 xml:space="preserve">Central Filing State </w:t>
      </w:r>
    </w:p>
    <w:p w:rsidR="00C25F98" w:rsidRPr="00676148" w:rsidRDefault="00C25F98" w:rsidP="00C25F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Non-Central Filing State</w:t>
      </w:r>
    </w:p>
    <w:p w:rsid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Perfection of Statutory Agricultural Liens</w:t>
      </w:r>
      <w:r w:rsidR="00D41B01">
        <w:rPr>
          <w:rFonts w:ascii="Times New Roman" w:hAnsi="Times New Roman"/>
          <w:sz w:val="24"/>
          <w:szCs w:val="24"/>
        </w:rPr>
        <w:t xml:space="preserve"> </w:t>
      </w:r>
    </w:p>
    <w:p w:rsidR="00D41B01" w:rsidRDefault="00D41B01" w:rsidP="00D41B0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Landlord Liens</w:t>
      </w:r>
    </w:p>
    <w:p w:rsidR="00D41B01" w:rsidRPr="00676148" w:rsidRDefault="00D41B01" w:rsidP="00D41B0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Agricultural Liens</w:t>
      </w:r>
    </w:p>
    <w:p w:rsidR="00676148" w:rsidRP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Assignment of Crop Insurance</w:t>
      </w:r>
    </w:p>
    <w:p w:rsidR="00C25F98" w:rsidRPr="00D41B01" w:rsidRDefault="00C25F98" w:rsidP="00C25F98">
      <w:pPr>
        <w:pStyle w:val="ListParagraph"/>
        <w:ind w:left="2160"/>
        <w:rPr>
          <w:rFonts w:ascii="Times New Roman" w:hAnsi="Times New Roman"/>
          <w:sz w:val="16"/>
          <w:szCs w:val="16"/>
        </w:rPr>
      </w:pPr>
    </w:p>
    <w:p w:rsidR="00C25F98" w:rsidRPr="00676148" w:rsidRDefault="00C25F98" w:rsidP="00C25F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PACA and PASA</w:t>
      </w:r>
    </w:p>
    <w:p w:rsidR="00A03A83" w:rsidRPr="00676148" w:rsidRDefault="00A03A83" w:rsidP="00A03A8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Perishable Agricultural Commodities Act (“PACA”) – 7 U.S.C. § 499a et seq.</w:t>
      </w:r>
    </w:p>
    <w:p w:rsidR="00A03A83" w:rsidRPr="00676148" w:rsidRDefault="00A03A83" w:rsidP="00A03A8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76148">
        <w:rPr>
          <w:rFonts w:ascii="Times New Roman" w:hAnsi="Times New Roman"/>
          <w:sz w:val="24"/>
          <w:szCs w:val="24"/>
        </w:rPr>
        <w:t>Packers and Stockyards Act (“PASA”) – 7 U.S.C. § 499a et seq.</w:t>
      </w:r>
    </w:p>
    <w:p w:rsidR="00676148" w:rsidRPr="00D41B01" w:rsidRDefault="00676148" w:rsidP="00676148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:rsidR="00676148" w:rsidRDefault="00676148" w:rsidP="00676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Lending v. Leasing Considerations</w:t>
      </w:r>
    </w:p>
    <w:p w:rsid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Instrument</w:t>
      </w:r>
    </w:p>
    <w:p w:rsid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Priority</w:t>
      </w:r>
    </w:p>
    <w:p w:rsidR="00676148" w:rsidRPr="00D41B01" w:rsidRDefault="00676148" w:rsidP="00676148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:rsidR="00676148" w:rsidRDefault="00676148" w:rsidP="00676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Timber Considerations</w:t>
      </w:r>
    </w:p>
    <w:p w:rsidR="00676148" w:rsidRP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Definition of </w:t>
      </w:r>
      <w:r w:rsidRPr="00676148">
        <w:rPr>
          <w:rFonts w:ascii="Times New Roman" w:hAnsi="Times New Roman"/>
          <w:sz w:val="24"/>
          <w:szCs w:val="24"/>
        </w:rPr>
        <w:t xml:space="preserve">“Farm Products”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76148">
        <w:rPr>
          <w:rFonts w:ascii="Times New Roman" w:hAnsi="Times New Roman"/>
          <w:sz w:val="24"/>
          <w:szCs w:val="24"/>
        </w:rPr>
        <w:t>U.C.C. § 9-102(34)</w:t>
      </w:r>
    </w:p>
    <w:p w:rsidR="006F1B0A" w:rsidRPr="00676148" w:rsidRDefault="00676148" w:rsidP="006761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 on title</w:t>
      </w:r>
    </w:p>
    <w:sectPr w:rsidR="006F1B0A" w:rsidRPr="00676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3E" w:rsidRDefault="00A1163E" w:rsidP="00DA0A66">
      <w:pPr>
        <w:spacing w:after="0" w:line="240" w:lineRule="auto"/>
      </w:pPr>
      <w:r>
        <w:separator/>
      </w:r>
    </w:p>
  </w:endnote>
  <w:endnote w:type="continuationSeparator" w:id="0">
    <w:p w:rsidR="00A1163E" w:rsidRDefault="00A1163E" w:rsidP="00D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iDocIDField19b7d198-6d38-496f-92ae-6bb7"/>
  <w:p w:rsidR="00DA0A66" w:rsidRDefault="00DA0A6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4853-3109-6889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66" w:rsidRDefault="003445AC">
    <w:pPr>
      <w:pStyle w:val="DocID"/>
    </w:pPr>
    <w:r>
      <w:t>CS5A-Kaiser</w:t>
    </w:r>
    <w:bookmarkStart w:id="1" w:name="_GoBack"/>
    <w:bookmarkEnd w:id="1"/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>Ag Security Interests: Lender and Landlord Perspectives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5455451f-0657-4b31-9bc9-e458"/>
  <w:p w:rsidR="00DA0A66" w:rsidRDefault="00DA0A6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4853-3109-6889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3E" w:rsidRDefault="00A1163E" w:rsidP="00DA0A66">
      <w:pPr>
        <w:spacing w:after="0" w:line="240" w:lineRule="auto"/>
      </w:pPr>
      <w:r>
        <w:separator/>
      </w:r>
    </w:p>
  </w:footnote>
  <w:footnote w:type="continuationSeparator" w:id="0">
    <w:p w:rsidR="00A1163E" w:rsidRDefault="00A1163E" w:rsidP="00DA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66" w:rsidRDefault="00DA0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66" w:rsidRDefault="00DA0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66" w:rsidRDefault="00DA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9D8"/>
    <w:multiLevelType w:val="hybridMultilevel"/>
    <w:tmpl w:val="E5D24156"/>
    <w:lvl w:ilvl="0" w:tplc="67F0C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8B8"/>
    <w:multiLevelType w:val="hybridMultilevel"/>
    <w:tmpl w:val="44CE166E"/>
    <w:lvl w:ilvl="0" w:tplc="B9A21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4F"/>
    <w:rsid w:val="001077F4"/>
    <w:rsid w:val="001B61FC"/>
    <w:rsid w:val="003445AC"/>
    <w:rsid w:val="00676148"/>
    <w:rsid w:val="006F1B0A"/>
    <w:rsid w:val="00A03A83"/>
    <w:rsid w:val="00A1163E"/>
    <w:rsid w:val="00AA2916"/>
    <w:rsid w:val="00C25F98"/>
    <w:rsid w:val="00CF7F4F"/>
    <w:rsid w:val="00D41B01"/>
    <w:rsid w:val="00DA0A66"/>
    <w:rsid w:val="00F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1EB60-12A2-4322-A484-DD961E4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4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66"/>
  </w:style>
  <w:style w:type="paragraph" w:styleId="Footer">
    <w:name w:val="footer"/>
    <w:basedOn w:val="Normal"/>
    <w:link w:val="FooterChar"/>
    <w:uiPriority w:val="99"/>
    <w:unhideWhenUsed/>
    <w:rsid w:val="00D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66"/>
  </w:style>
  <w:style w:type="paragraph" w:customStyle="1" w:styleId="DocID">
    <w:name w:val="DocID"/>
    <w:basedOn w:val="Footer"/>
    <w:next w:val="Footer"/>
    <w:link w:val="DocIDChar"/>
    <w:rsid w:val="00DA0A66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sz w:val="18"/>
      <w:szCs w:val="24"/>
    </w:rPr>
  </w:style>
  <w:style w:type="character" w:customStyle="1" w:styleId="DocIDChar">
    <w:name w:val="DocID Char"/>
    <w:basedOn w:val="DefaultParagraphFont"/>
    <w:link w:val="DocID"/>
    <w:rsid w:val="00DA0A66"/>
    <w:rPr>
      <w:rFonts w:ascii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Ferrell, Shannon</dc:creator>
  <cp:keywords>
  </cp:keywords>
  <dc:description>
  </dc:description>
  <cp:lastModifiedBy>Casey, Kareta</cp:lastModifiedBy>
  <cp:revision>3</cp:revision>
  <dcterms:created xsi:type="dcterms:W3CDTF">2016-09-28T14:48:00Z</dcterms:created>
  <dcterms:modified xsi:type="dcterms:W3CDTF">2016-10-04T15:10:00Z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4853-3109-6889</vt:lpwstr>
  </property>
  <property fmtid="{D5CDD505-2E9C-101B-9397-08002B2CF9AE}" pid="3" name="CUS_DocIDChunk0">
    <vt:lpwstr>4853-3109-6889</vt:lpwstr>
  </property>
  <property fmtid="{D5CDD505-2E9C-101B-9397-08002B2CF9AE}" pid="4" name="CUS_DocIDActiveBits">
    <vt:lpwstr>61440</vt:lpwstr>
  </property>
  <property fmtid="{D5CDD505-2E9C-101B-9397-08002B2CF9AE}" pid="5" name="CUS_DocIDLocation">
    <vt:lpwstr>EVERY_PAGE</vt:lpwstr>
  </property>
</Properties>
</file>